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3B" w:rsidRPr="008D0F84" w:rsidRDefault="00020C3B" w:rsidP="00020C3B">
      <w:pPr>
        <w:spacing w:line="360" w:lineRule="auto"/>
        <w:rPr>
          <w:rFonts w:ascii="Arial" w:hAnsi="Arial" w:cs="Arial"/>
          <w:color w:val="18A1F0"/>
          <w:sz w:val="34"/>
          <w:szCs w:val="34"/>
          <w:lang w:val="fr-FR"/>
        </w:rPr>
      </w:pPr>
      <w:r w:rsidRPr="008D0F84">
        <w:rPr>
          <w:rFonts w:ascii="Arial" w:hAnsi="Arial" w:cs="Arial"/>
          <w:color w:val="18A1F0"/>
          <w:sz w:val="34"/>
          <w:szCs w:val="34"/>
          <w:lang w:val="fr-FR"/>
        </w:rPr>
        <w:t>COMMUNIQUÉ DE PRESSE</w:t>
      </w:r>
    </w:p>
    <w:p w:rsidR="00061C85" w:rsidRPr="008D0F84" w:rsidRDefault="00061C85" w:rsidP="004910AD">
      <w:pPr>
        <w:spacing w:line="360" w:lineRule="auto"/>
        <w:rPr>
          <w:rFonts w:ascii="Arial" w:hAnsi="Arial" w:cs="Arial"/>
          <w:lang w:val="fr-FR"/>
        </w:rPr>
      </w:pPr>
    </w:p>
    <w:p w:rsidR="00061C85" w:rsidRPr="008D0F84" w:rsidRDefault="00061C85" w:rsidP="004910AD">
      <w:pPr>
        <w:spacing w:line="360" w:lineRule="auto"/>
        <w:rPr>
          <w:rFonts w:ascii="Arial" w:hAnsi="Arial" w:cs="Arial"/>
          <w:lang w:val="fr-FR"/>
        </w:rPr>
      </w:pPr>
    </w:p>
    <w:p w:rsidR="00061C85" w:rsidRPr="008D0F84" w:rsidRDefault="00061C85" w:rsidP="004910AD">
      <w:pPr>
        <w:spacing w:line="360" w:lineRule="auto"/>
        <w:rPr>
          <w:rFonts w:ascii="Arial" w:hAnsi="Arial" w:cs="Arial"/>
          <w:lang w:val="fr-FR"/>
        </w:rPr>
      </w:pPr>
    </w:p>
    <w:p w:rsidR="00061C85" w:rsidRPr="008D0F84" w:rsidRDefault="00061C85" w:rsidP="004910AD">
      <w:pPr>
        <w:spacing w:line="360" w:lineRule="auto"/>
        <w:rPr>
          <w:rFonts w:ascii="Arial" w:hAnsi="Arial" w:cs="Arial"/>
          <w:lang w:val="fr-FR"/>
        </w:rPr>
      </w:pPr>
    </w:p>
    <w:p w:rsidR="00551364" w:rsidRPr="008D0F84" w:rsidRDefault="00551364" w:rsidP="004910AD">
      <w:pPr>
        <w:spacing w:line="360" w:lineRule="auto"/>
        <w:rPr>
          <w:rFonts w:ascii="Arial" w:hAnsi="Arial" w:cs="Arial"/>
          <w:lang w:val="fr-FR"/>
        </w:rPr>
      </w:pPr>
    </w:p>
    <w:p w:rsidR="004546B3" w:rsidRPr="008D0F84" w:rsidRDefault="004546B3" w:rsidP="004546B3">
      <w:pPr>
        <w:framePr w:w="1894" w:h="1871" w:wrap="around" w:vAnchor="page" w:hAnchor="page" w:x="9255" w:y="3182"/>
        <w:spacing w:line="240" w:lineRule="auto"/>
        <w:rPr>
          <w:rFonts w:ascii="Arial" w:hAnsi="Arial" w:cs="Arial"/>
          <w:noProof/>
          <w:sz w:val="15"/>
          <w:szCs w:val="15"/>
          <w:lang w:val="fr-FR"/>
        </w:rPr>
      </w:pPr>
      <w:r w:rsidRPr="008D0F84">
        <w:rPr>
          <w:rFonts w:ascii="Arial" w:hAnsi="Arial" w:cs="Arial"/>
          <w:noProof/>
          <w:sz w:val="15"/>
          <w:szCs w:val="15"/>
          <w:lang w:val="fr-FR"/>
        </w:rPr>
        <w:t xml:space="preserve">Contacts de presse:            </w:t>
      </w:r>
    </w:p>
    <w:p w:rsidR="00061C85" w:rsidRPr="00A177C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sidRPr="00A177CF">
        <w:rPr>
          <w:rFonts w:ascii="Arial" w:hAnsi="Arial"/>
          <w:noProof/>
          <w:sz w:val="15"/>
          <w:szCs w:val="15"/>
        </w:rPr>
        <w:t>Jens Augustin</w:t>
      </w:r>
    </w:p>
    <w:p w:rsidR="00061C85" w:rsidRPr="00A177C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sidRPr="00A177CF">
        <w:rPr>
          <w:rFonts w:ascii="Arial" w:hAnsi="Arial"/>
          <w:noProof/>
          <w:sz w:val="15"/>
          <w:szCs w:val="15"/>
        </w:rPr>
        <w:t>augustin</w:t>
      </w:r>
      <w:r w:rsidR="00061C85" w:rsidRPr="00A177CF">
        <w:rPr>
          <w:rFonts w:ascii="Arial" w:hAnsi="Arial"/>
          <w:noProof/>
          <w:sz w:val="15"/>
          <w:szCs w:val="15"/>
        </w:rPr>
        <w:t>@martor.de</w:t>
      </w:r>
    </w:p>
    <w:p w:rsidR="00061C85" w:rsidRPr="00A177C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A177CF">
        <w:rPr>
          <w:rFonts w:ascii="Arial" w:hAnsi="Arial"/>
          <w:noProof/>
          <w:sz w:val="15"/>
          <w:szCs w:val="15"/>
        </w:rPr>
        <w:t>www.martor.de</w:t>
      </w:r>
    </w:p>
    <w:p w:rsidR="00061C85" w:rsidRPr="00A177C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A177C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A177C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A177CF">
        <w:rPr>
          <w:rFonts w:ascii="Arial" w:hAnsi="Arial"/>
          <w:sz w:val="15"/>
          <w:szCs w:val="15"/>
        </w:rPr>
        <w:t>MARTOR KG</w:t>
      </w:r>
    </w:p>
    <w:p w:rsidR="00461CCE" w:rsidRPr="004F5AE8" w:rsidRDefault="00461CCE" w:rsidP="00461CCE">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roofErr w:type="spellStart"/>
      <w:r>
        <w:rPr>
          <w:rFonts w:ascii="Arial" w:hAnsi="Arial"/>
          <w:sz w:val="15"/>
          <w:szCs w:val="15"/>
        </w:rPr>
        <w:t>Lindgesfeld</w:t>
      </w:r>
      <w:proofErr w:type="spellEnd"/>
      <w:r>
        <w:rPr>
          <w:rFonts w:ascii="Arial" w:hAnsi="Arial"/>
          <w:sz w:val="15"/>
          <w:szCs w:val="15"/>
        </w:rPr>
        <w:t xml:space="preserve"> 28</w:t>
      </w:r>
    </w:p>
    <w:p w:rsidR="00061C85" w:rsidRPr="00A177C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A177CF">
        <w:rPr>
          <w:rFonts w:ascii="Arial" w:hAnsi="Arial"/>
          <w:sz w:val="15"/>
          <w:szCs w:val="15"/>
        </w:rPr>
        <w:t>42653 Solingen</w:t>
      </w:r>
    </w:p>
    <w:p w:rsidR="00061C85" w:rsidRPr="00A177C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A177CF">
        <w:rPr>
          <w:rFonts w:ascii="Arial" w:hAnsi="Arial"/>
          <w:sz w:val="15"/>
          <w:szCs w:val="15"/>
        </w:rPr>
        <w:t>Deutschland</w:t>
      </w:r>
    </w:p>
    <w:p w:rsidR="000C2DB4" w:rsidRPr="00A177CF" w:rsidRDefault="000C2DB4"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DC7D49" w:rsidRPr="00461CCE" w:rsidRDefault="008D0F84" w:rsidP="00DC7D49">
      <w:pPr>
        <w:framePr w:w="1894" w:h="1871" w:wrap="around" w:vAnchor="page" w:hAnchor="page" w:x="9255" w:y="3182"/>
        <w:spacing w:line="360" w:lineRule="auto"/>
        <w:rPr>
          <w:rFonts w:ascii="Arial" w:hAnsi="Arial" w:cs="Arial"/>
          <w:b/>
        </w:rPr>
      </w:pPr>
      <w:r>
        <w:rPr>
          <w:rFonts w:ascii="Arial" w:hAnsi="Arial" w:cs="Arial"/>
          <w:sz w:val="15"/>
          <w:szCs w:val="15"/>
        </w:rPr>
        <w:t>8</w:t>
      </w:r>
      <w:bookmarkStart w:id="0" w:name="_GoBack"/>
      <w:bookmarkEnd w:id="0"/>
      <w:r w:rsidR="00DC7D49" w:rsidRPr="00461CCE">
        <w:rPr>
          <w:rFonts w:ascii="Arial" w:hAnsi="Arial" w:cs="Arial"/>
          <w:sz w:val="15"/>
          <w:szCs w:val="15"/>
        </w:rPr>
        <w:t xml:space="preserve"> </w:t>
      </w:r>
      <w:r>
        <w:rPr>
          <w:rFonts w:ascii="Arial" w:hAnsi="Arial" w:cs="Arial"/>
          <w:sz w:val="15"/>
          <w:szCs w:val="15"/>
        </w:rPr>
        <w:t>Janvier</w:t>
      </w:r>
      <w:r w:rsidR="00DC7D49" w:rsidRPr="00461CCE">
        <w:rPr>
          <w:rFonts w:ascii="Arial" w:hAnsi="Arial" w:cs="Arial"/>
          <w:sz w:val="15"/>
          <w:szCs w:val="15"/>
        </w:rPr>
        <w:t xml:space="preserve"> 201</w:t>
      </w:r>
      <w:r>
        <w:rPr>
          <w:rFonts w:ascii="Arial" w:hAnsi="Arial" w:cs="Arial"/>
          <w:sz w:val="15"/>
          <w:szCs w:val="15"/>
        </w:rPr>
        <w:t>9</w:t>
      </w:r>
    </w:p>
    <w:p w:rsidR="00061C85" w:rsidRPr="00461CCE"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rsidR="00B168A6" w:rsidRPr="00461CCE" w:rsidRDefault="00B168A6" w:rsidP="00B168A6">
      <w:pPr>
        <w:spacing w:line="276" w:lineRule="auto"/>
        <w:rPr>
          <w:rFonts w:ascii="Arial" w:hAnsi="Arial" w:cs="Arial"/>
          <w:b/>
          <w:bCs/>
          <w:color w:val="00B0F0"/>
        </w:rPr>
      </w:pPr>
    </w:p>
    <w:p w:rsidR="00A177CF" w:rsidRPr="008D0F84" w:rsidRDefault="00A177CF" w:rsidP="00A177CF">
      <w:pPr>
        <w:spacing w:line="360" w:lineRule="auto"/>
        <w:rPr>
          <w:rFonts w:ascii="Arial" w:hAnsi="Arial" w:cs="Arial"/>
          <w:b/>
          <w:color w:val="00B0F0"/>
          <w:lang w:val="fr-FR"/>
        </w:rPr>
      </w:pPr>
      <w:r w:rsidRPr="008D0F84">
        <w:rPr>
          <w:rFonts w:ascii="Arial" w:hAnsi="Arial" w:cs="Arial"/>
          <w:b/>
          <w:color w:val="00B0F0"/>
          <w:lang w:val="fr-FR"/>
        </w:rPr>
        <w:t>LE SPÉCIALISTE DES FILMS ET CERCLAGES PLASTIQUES.</w:t>
      </w:r>
    </w:p>
    <w:p w:rsidR="00B168A6" w:rsidRPr="008D0F84" w:rsidRDefault="00A177CF" w:rsidP="00A177CF">
      <w:pPr>
        <w:spacing w:line="360" w:lineRule="auto"/>
        <w:rPr>
          <w:rFonts w:ascii="Arial" w:hAnsi="Arial" w:cs="Arial"/>
          <w:b/>
          <w:color w:val="000000"/>
          <w:lang w:val="fr-FR"/>
        </w:rPr>
      </w:pPr>
      <w:r w:rsidRPr="008D0F84">
        <w:rPr>
          <w:rFonts w:ascii="Arial" w:hAnsi="Arial" w:cs="Arial"/>
          <w:b/>
          <w:color w:val="000000"/>
          <w:lang w:val="fr-FR"/>
        </w:rPr>
        <w:t>LE NOUVEAU COUTEAU DE SÉCURITÉ MARTOR SECUMAX 320.</w:t>
      </w:r>
    </w:p>
    <w:p w:rsidR="00A177CF" w:rsidRPr="008D0F84" w:rsidRDefault="00A177CF" w:rsidP="00B168A6">
      <w:pPr>
        <w:spacing w:line="276" w:lineRule="auto"/>
        <w:rPr>
          <w:rFonts w:ascii="Arial" w:hAnsi="Arial" w:cs="Arial"/>
          <w:color w:val="000000"/>
          <w:lang w:val="fr-FR"/>
        </w:rPr>
      </w:pPr>
    </w:p>
    <w:p w:rsidR="00F236E5" w:rsidRPr="008D0F84" w:rsidRDefault="00F236E5" w:rsidP="00A177CF">
      <w:pPr>
        <w:spacing w:line="360" w:lineRule="auto"/>
        <w:rPr>
          <w:rFonts w:ascii="Arial" w:hAnsi="Arial" w:cs="Arial"/>
          <w:lang w:val="fr-FR"/>
        </w:rPr>
      </w:pPr>
      <w:r w:rsidRPr="008D0F84">
        <w:rPr>
          <w:rFonts w:ascii="Arial" w:hAnsi="Arial" w:cs="Arial"/>
          <w:b/>
          <w:lang w:val="fr-FR"/>
        </w:rPr>
        <w:t xml:space="preserve">L’être humain est attaché à ses petites habitudes – surtout lorsqu’il s’agit de son outil de travail quotidien. Et lorsqu’un modèle phare se voit être remplacé par un nouveau produit, il faut que ce dernier </w:t>
      </w:r>
      <w:proofErr w:type="gramStart"/>
      <w:r w:rsidRPr="008D0F84">
        <w:rPr>
          <w:rFonts w:ascii="Arial" w:hAnsi="Arial" w:cs="Arial"/>
          <w:b/>
          <w:lang w:val="fr-FR"/>
        </w:rPr>
        <w:t>présente</w:t>
      </w:r>
      <w:proofErr w:type="gramEnd"/>
      <w:r w:rsidRPr="008D0F84">
        <w:rPr>
          <w:rFonts w:ascii="Arial" w:hAnsi="Arial" w:cs="Arial"/>
          <w:b/>
          <w:lang w:val="fr-FR"/>
        </w:rPr>
        <w:t xml:space="preserve"> une quantité (supplémentaire) d’atouts. C’est bien le cas en ce qui concerne le SECUMAX 320, le dernier-né des couteaux de sécurité MARTOR.</w:t>
      </w:r>
      <w:r w:rsidRPr="008D0F84">
        <w:rPr>
          <w:rFonts w:ascii="Arial" w:hAnsi="Arial" w:cs="Arial"/>
          <w:lang w:val="fr-FR"/>
        </w:rPr>
        <w:t xml:space="preserve"> </w:t>
      </w:r>
    </w:p>
    <w:p w:rsidR="00F236E5" w:rsidRPr="008D0F84" w:rsidRDefault="00F236E5" w:rsidP="00A177CF">
      <w:pPr>
        <w:spacing w:line="360" w:lineRule="auto"/>
        <w:rPr>
          <w:rFonts w:ascii="Arial" w:hAnsi="Arial" w:cs="Arial"/>
          <w:lang w:val="fr-FR"/>
        </w:rPr>
      </w:pPr>
    </w:p>
    <w:p w:rsidR="00F236E5" w:rsidRPr="008D0F84" w:rsidRDefault="00F236E5" w:rsidP="00A177CF">
      <w:pPr>
        <w:spacing w:line="360" w:lineRule="auto"/>
        <w:rPr>
          <w:rFonts w:ascii="Arial" w:hAnsi="Arial" w:cs="Arial"/>
          <w:lang w:val="fr-FR"/>
        </w:rPr>
      </w:pPr>
      <w:r w:rsidRPr="008D0F84">
        <w:rPr>
          <w:rFonts w:ascii="Arial" w:hAnsi="Arial" w:cs="Arial"/>
          <w:lang w:val="fr-FR"/>
        </w:rPr>
        <w:t>L’entreprise familiale MARTOR, basée à Solingen, est l’un des fabricants leaders mondiaux de solutions de coupe sûres – avec des partenaires et distributeurs dans plus de 70 pays. Dans le cadre de son offensive produit 2018</w:t>
      </w:r>
      <w:r w:rsidR="008D0F84">
        <w:rPr>
          <w:rFonts w:ascii="Arial" w:hAnsi="Arial" w:cs="Arial"/>
          <w:lang w:val="fr-FR"/>
        </w:rPr>
        <w:t>/2019</w:t>
      </w:r>
      <w:r w:rsidRPr="008D0F84">
        <w:rPr>
          <w:rFonts w:ascii="Arial" w:hAnsi="Arial" w:cs="Arial"/>
          <w:lang w:val="fr-FR"/>
        </w:rPr>
        <w:t>, elle lance avec le SECUMAX 320 la toute dernière génération de spécialistes du film plastique. Il succède ainsi au très apprécié SECUMAX COMBI qu’il vient finalement remplacer à l’issue d’une longue phase de transition.</w:t>
      </w:r>
    </w:p>
    <w:p w:rsidR="00F236E5" w:rsidRPr="008D0F84" w:rsidRDefault="00F236E5" w:rsidP="00A177CF">
      <w:pPr>
        <w:spacing w:line="360" w:lineRule="auto"/>
        <w:rPr>
          <w:rFonts w:ascii="Arial" w:hAnsi="Arial" w:cs="Arial"/>
          <w:lang w:val="fr-FR"/>
        </w:rPr>
      </w:pPr>
    </w:p>
    <w:p w:rsidR="00F236E5" w:rsidRPr="008D0F84" w:rsidRDefault="00F236E5" w:rsidP="00A177CF">
      <w:pPr>
        <w:spacing w:line="360" w:lineRule="auto"/>
        <w:rPr>
          <w:rFonts w:ascii="Arial" w:hAnsi="Arial" w:cs="Arial"/>
          <w:lang w:val="fr-FR"/>
        </w:rPr>
      </w:pPr>
      <w:r w:rsidRPr="008D0F84">
        <w:rPr>
          <w:rFonts w:ascii="Arial" w:hAnsi="Arial" w:cs="Arial"/>
          <w:lang w:val="fr-FR"/>
        </w:rPr>
        <w:t xml:space="preserve">Le nouveau SECUMAX 320 est idéal pour couper des films de tous types, des cerclages plastiques, etc. Avec lui, l’utilisateur peut s’attendre à un maximum de sécurité car la lame du SECUMAX 320 est protégée en permanence. Cela signifie donc qu’elle ne peut ni blesser l’utilisateur ni endommager la marchandise emballée. </w:t>
      </w:r>
    </w:p>
    <w:p w:rsidR="00F236E5" w:rsidRPr="008D0F84" w:rsidRDefault="00F236E5" w:rsidP="00A177CF">
      <w:pPr>
        <w:spacing w:line="360" w:lineRule="auto"/>
        <w:rPr>
          <w:rFonts w:ascii="Arial" w:hAnsi="Arial" w:cs="Arial"/>
          <w:lang w:val="fr-FR"/>
        </w:rPr>
      </w:pPr>
    </w:p>
    <w:p w:rsidR="00F236E5" w:rsidRPr="008D0F84" w:rsidRDefault="00F236E5" w:rsidP="00A177CF">
      <w:pPr>
        <w:spacing w:line="360" w:lineRule="auto"/>
        <w:rPr>
          <w:rFonts w:ascii="Arial" w:hAnsi="Arial" w:cs="Arial"/>
          <w:lang w:val="fr-FR"/>
        </w:rPr>
      </w:pPr>
      <w:r w:rsidRPr="008D0F84">
        <w:rPr>
          <w:rFonts w:ascii="Arial" w:hAnsi="Arial" w:cs="Arial"/>
          <w:lang w:val="fr-FR"/>
        </w:rPr>
        <w:t xml:space="preserve">Le design exceptionnel du SECUMAX 320 saute immédiatement aux yeux. « Le design n’est néanmoins à nos yeux pas une fin en soi », explique Sandra Hoffmann, responsable de la gestion produit et du développement, « mais remplit plutôt une fonction particulière à grande et petite échelle. » </w:t>
      </w:r>
    </w:p>
    <w:p w:rsidR="00F236E5" w:rsidRPr="008D0F84" w:rsidRDefault="00F236E5" w:rsidP="00A177CF">
      <w:pPr>
        <w:spacing w:line="360" w:lineRule="auto"/>
        <w:rPr>
          <w:rFonts w:ascii="Arial" w:hAnsi="Arial" w:cs="Arial"/>
          <w:lang w:val="fr-FR"/>
        </w:rPr>
      </w:pPr>
    </w:p>
    <w:p w:rsidR="00F236E5" w:rsidRPr="008D0F84" w:rsidRDefault="00F236E5" w:rsidP="00A177CF">
      <w:pPr>
        <w:spacing w:line="360" w:lineRule="auto"/>
        <w:rPr>
          <w:rFonts w:ascii="Arial" w:hAnsi="Arial" w:cs="Arial"/>
          <w:lang w:val="fr-FR"/>
        </w:rPr>
      </w:pPr>
      <w:r w:rsidRPr="008D0F84">
        <w:rPr>
          <w:rFonts w:ascii="Arial" w:hAnsi="Arial" w:cs="Arial"/>
          <w:lang w:val="fr-FR"/>
        </w:rPr>
        <w:t xml:space="preserve">Dans le cas du SECUMAX 320, il s’agit d’abord de l’ergonomie perfectionnée – même comparée à son prédécesseur – et de la fonctionnalité de son manche. Ce dernier donne désormais l’impression d’avoir été intégré directement dans la main de l’utilisateur par </w:t>
      </w:r>
      <w:r w:rsidRPr="008D0F84">
        <w:rPr>
          <w:rFonts w:ascii="Arial" w:hAnsi="Arial" w:cs="Arial"/>
          <w:lang w:val="fr-FR"/>
        </w:rPr>
        <w:lastRenderedPageBreak/>
        <w:t>MARTOR. Son nouveau revêtement soft-grip rend la prise en main encore plus agréable. Et l’accès à la lame, de même que les manipulations nécessaires pour la changer, ont été grandement simplifiés.</w:t>
      </w:r>
    </w:p>
    <w:p w:rsidR="00F236E5" w:rsidRPr="008D0F84" w:rsidRDefault="00F236E5" w:rsidP="00A177CF">
      <w:pPr>
        <w:spacing w:line="360" w:lineRule="auto"/>
        <w:rPr>
          <w:rFonts w:ascii="Arial" w:hAnsi="Arial" w:cs="Arial"/>
          <w:lang w:val="fr-FR"/>
        </w:rPr>
      </w:pPr>
    </w:p>
    <w:p w:rsidR="00F236E5" w:rsidRPr="008D0F84" w:rsidRDefault="00F236E5" w:rsidP="00A177CF">
      <w:pPr>
        <w:spacing w:line="360" w:lineRule="auto"/>
        <w:rPr>
          <w:rFonts w:ascii="Arial" w:hAnsi="Arial" w:cs="Arial"/>
          <w:lang w:val="fr-FR"/>
        </w:rPr>
      </w:pPr>
      <w:r w:rsidRPr="008D0F84">
        <w:rPr>
          <w:rFonts w:ascii="Arial" w:hAnsi="Arial" w:cs="Arial"/>
          <w:lang w:val="fr-FR"/>
        </w:rPr>
        <w:t>MARTOR a d’autre part travaillé les détails pour optimiser la puissance de coupe et la robustesse, surtout sur la partie avant du manche :</w:t>
      </w:r>
    </w:p>
    <w:p w:rsidR="00F236E5" w:rsidRPr="00A177CF" w:rsidRDefault="00F236E5" w:rsidP="00A177CF">
      <w:pPr>
        <w:pStyle w:val="Listenabsatz"/>
        <w:numPr>
          <w:ilvl w:val="0"/>
          <w:numId w:val="13"/>
        </w:numPr>
        <w:spacing w:line="360" w:lineRule="auto"/>
        <w:rPr>
          <w:rFonts w:ascii="Arial" w:hAnsi="Arial" w:cs="Arial"/>
        </w:rPr>
      </w:pPr>
      <w:r w:rsidRPr="008D0F84">
        <w:rPr>
          <w:rFonts w:ascii="Arial" w:hAnsi="Arial" w:cs="Arial"/>
          <w:lang w:val="fr-FR"/>
        </w:rPr>
        <w:t xml:space="preserve">Le canal de coupe situé derrière la lame présente désormais une forme idéale pour permettre au SECUMAX 320 d’évacuer encore plus rapidement la matière qui vient d’être coupée. </w:t>
      </w:r>
      <w:proofErr w:type="spellStart"/>
      <w:r w:rsidRPr="00A177CF">
        <w:rPr>
          <w:rFonts w:ascii="Arial" w:hAnsi="Arial" w:cs="Arial"/>
        </w:rPr>
        <w:t>L’avantage</w:t>
      </w:r>
      <w:proofErr w:type="spellEnd"/>
      <w:r w:rsidRPr="00A177CF">
        <w:rPr>
          <w:rFonts w:ascii="Arial" w:hAnsi="Arial" w:cs="Arial"/>
        </w:rPr>
        <w:t xml:space="preserve"> </w:t>
      </w:r>
      <w:proofErr w:type="spellStart"/>
      <w:r w:rsidRPr="00A177CF">
        <w:rPr>
          <w:rFonts w:ascii="Arial" w:hAnsi="Arial" w:cs="Arial"/>
        </w:rPr>
        <w:t>est</w:t>
      </w:r>
      <w:proofErr w:type="spellEnd"/>
      <w:r w:rsidRPr="00A177CF">
        <w:rPr>
          <w:rFonts w:ascii="Arial" w:hAnsi="Arial" w:cs="Arial"/>
        </w:rPr>
        <w:t xml:space="preserve"> </w:t>
      </w:r>
      <w:proofErr w:type="spellStart"/>
      <w:r w:rsidRPr="00A177CF">
        <w:rPr>
          <w:rFonts w:ascii="Arial" w:hAnsi="Arial" w:cs="Arial"/>
        </w:rPr>
        <w:t>que</w:t>
      </w:r>
      <w:proofErr w:type="spellEnd"/>
      <w:r w:rsidRPr="00A177CF">
        <w:rPr>
          <w:rFonts w:ascii="Arial" w:hAnsi="Arial" w:cs="Arial"/>
        </w:rPr>
        <w:t xml:space="preserve"> </w:t>
      </w:r>
      <w:proofErr w:type="spellStart"/>
      <w:r w:rsidRPr="00A177CF">
        <w:rPr>
          <w:rFonts w:ascii="Arial" w:hAnsi="Arial" w:cs="Arial"/>
        </w:rPr>
        <w:t>l’on</w:t>
      </w:r>
      <w:proofErr w:type="spellEnd"/>
      <w:r w:rsidRPr="00A177CF">
        <w:rPr>
          <w:rFonts w:ascii="Arial" w:hAnsi="Arial" w:cs="Arial"/>
        </w:rPr>
        <w:t xml:space="preserve"> se </w:t>
      </w:r>
      <w:proofErr w:type="spellStart"/>
      <w:r w:rsidRPr="00A177CF">
        <w:rPr>
          <w:rFonts w:ascii="Arial" w:hAnsi="Arial" w:cs="Arial"/>
        </w:rPr>
        <w:t>fatigue</w:t>
      </w:r>
      <w:proofErr w:type="spellEnd"/>
      <w:r w:rsidRPr="00A177CF">
        <w:rPr>
          <w:rFonts w:ascii="Arial" w:hAnsi="Arial" w:cs="Arial"/>
        </w:rPr>
        <w:t xml:space="preserve"> </w:t>
      </w:r>
      <w:proofErr w:type="spellStart"/>
      <w:r w:rsidRPr="00A177CF">
        <w:rPr>
          <w:rFonts w:ascii="Arial" w:hAnsi="Arial" w:cs="Arial"/>
        </w:rPr>
        <w:t>moins</w:t>
      </w:r>
      <w:proofErr w:type="spellEnd"/>
      <w:r w:rsidRPr="00A177CF">
        <w:rPr>
          <w:rFonts w:ascii="Arial" w:hAnsi="Arial" w:cs="Arial"/>
        </w:rPr>
        <w:t xml:space="preserve"> en </w:t>
      </w:r>
      <w:proofErr w:type="spellStart"/>
      <w:r w:rsidRPr="00A177CF">
        <w:rPr>
          <w:rFonts w:ascii="Arial" w:hAnsi="Arial" w:cs="Arial"/>
        </w:rPr>
        <w:t>travaillant</w:t>
      </w:r>
      <w:proofErr w:type="spellEnd"/>
      <w:r w:rsidRPr="00A177CF">
        <w:rPr>
          <w:rFonts w:ascii="Arial" w:hAnsi="Arial" w:cs="Arial"/>
        </w:rPr>
        <w:t>.</w:t>
      </w:r>
    </w:p>
    <w:p w:rsidR="00F236E5" w:rsidRPr="008D0F84" w:rsidRDefault="00F236E5" w:rsidP="00A177CF">
      <w:pPr>
        <w:pStyle w:val="Listenabsatz"/>
        <w:numPr>
          <w:ilvl w:val="0"/>
          <w:numId w:val="13"/>
        </w:numPr>
        <w:spacing w:line="360" w:lineRule="auto"/>
        <w:rPr>
          <w:rFonts w:ascii="Arial" w:hAnsi="Arial" w:cs="Arial"/>
          <w:lang w:val="fr-FR"/>
        </w:rPr>
      </w:pPr>
      <w:r w:rsidRPr="008D0F84">
        <w:rPr>
          <w:rFonts w:ascii="Arial" w:hAnsi="Arial" w:cs="Arial"/>
          <w:lang w:val="fr-FR"/>
        </w:rPr>
        <w:t>L’extrémité du couteau servant aussi bien à pénétrer dans la matière à couper qu’à protéger la lame a été considérablement renforcée.</w:t>
      </w:r>
    </w:p>
    <w:p w:rsidR="00F236E5" w:rsidRPr="008D0F84" w:rsidRDefault="00F236E5" w:rsidP="00A177CF">
      <w:pPr>
        <w:pStyle w:val="Listenabsatz"/>
        <w:numPr>
          <w:ilvl w:val="0"/>
          <w:numId w:val="13"/>
        </w:numPr>
        <w:spacing w:line="360" w:lineRule="auto"/>
        <w:rPr>
          <w:rFonts w:ascii="Arial" w:hAnsi="Arial" w:cs="Arial"/>
          <w:lang w:val="fr-FR"/>
        </w:rPr>
      </w:pPr>
      <w:r w:rsidRPr="008D0F84">
        <w:rPr>
          <w:rFonts w:ascii="Arial" w:hAnsi="Arial" w:cs="Arial"/>
          <w:lang w:val="fr-FR"/>
        </w:rPr>
        <w:t>La lame à affûtage large MARTOR montée d’origine ainsi que l’ergot métallique sont eux aussi nouveaux. L’ergot métallique offre le choix entre deux profondeurs d’incision différentes (5 et 3,5 mm) afin de pouvoir fendre les adhésifs des cartons de manière rapide et sûre.</w:t>
      </w:r>
    </w:p>
    <w:p w:rsidR="00F236E5" w:rsidRPr="008D0F84" w:rsidRDefault="00F236E5" w:rsidP="00A177CF">
      <w:pPr>
        <w:spacing w:line="360" w:lineRule="auto"/>
        <w:rPr>
          <w:rFonts w:ascii="Arial" w:hAnsi="Arial" w:cs="Arial"/>
          <w:lang w:val="fr-FR"/>
        </w:rPr>
      </w:pPr>
    </w:p>
    <w:p w:rsidR="00F236E5" w:rsidRPr="008D0F84" w:rsidRDefault="00F236E5" w:rsidP="00A177CF">
      <w:pPr>
        <w:spacing w:line="360" w:lineRule="auto"/>
        <w:rPr>
          <w:rFonts w:ascii="Arial" w:hAnsi="Arial" w:cs="Arial"/>
          <w:lang w:val="fr-FR"/>
        </w:rPr>
      </w:pPr>
      <w:r w:rsidRPr="008D0F84">
        <w:rPr>
          <w:rFonts w:ascii="Arial" w:hAnsi="Arial" w:cs="Arial"/>
          <w:lang w:val="fr-FR"/>
        </w:rPr>
        <w:t>« Avec le nouveau SECUMAX</w:t>
      </w:r>
      <w:r w:rsidR="005B3435" w:rsidRPr="008D0F84">
        <w:rPr>
          <w:rFonts w:ascii="Arial" w:hAnsi="Arial" w:cs="Arial"/>
          <w:lang w:val="fr-FR"/>
        </w:rPr>
        <w:t xml:space="preserve"> </w:t>
      </w:r>
      <w:r w:rsidRPr="008D0F84">
        <w:rPr>
          <w:rFonts w:ascii="Arial" w:hAnsi="Arial" w:cs="Arial"/>
          <w:lang w:val="fr-FR"/>
        </w:rPr>
        <w:t xml:space="preserve">320, nous disposons dans notre gamme d’un couteau de sécurité attractif et d’une alternative moderne au SECUMAX COMBI pour nos distributeurs et clients finaux », déclare convaincu Andreas Kieper, responsable général de la distribution chez MARTOR. « Mais, en fin de compte, c’est l’utilisateur qui décide. Nous avons spécialement pour lui </w:t>
      </w:r>
      <w:proofErr w:type="spellStart"/>
      <w:r w:rsidRPr="008D0F84">
        <w:rPr>
          <w:rFonts w:ascii="Arial" w:hAnsi="Arial" w:cs="Arial"/>
          <w:lang w:val="fr-FR"/>
        </w:rPr>
        <w:t>amélioré</w:t>
      </w:r>
      <w:proofErr w:type="spellEnd"/>
      <w:r w:rsidRPr="008D0F84">
        <w:rPr>
          <w:rFonts w:ascii="Arial" w:hAnsi="Arial" w:cs="Arial"/>
          <w:lang w:val="fr-FR"/>
        </w:rPr>
        <w:t xml:space="preserve"> de façon significative la puissance de coupe, le confort et la manipulation du SECUMAX 320. »</w:t>
      </w:r>
    </w:p>
    <w:p w:rsidR="002B7693" w:rsidRPr="008D0F84" w:rsidRDefault="002B7693" w:rsidP="00B168A6">
      <w:pPr>
        <w:spacing w:line="276" w:lineRule="auto"/>
        <w:rPr>
          <w:rFonts w:ascii="Arial" w:hAnsi="Arial" w:cs="Arial"/>
          <w:color w:val="000000"/>
          <w:lang w:val="fr-FR"/>
        </w:rPr>
      </w:pPr>
    </w:p>
    <w:p w:rsidR="00B168A6" w:rsidRPr="008D0F84" w:rsidRDefault="00B168A6" w:rsidP="00B168A6">
      <w:pPr>
        <w:spacing w:line="276" w:lineRule="auto"/>
        <w:rPr>
          <w:rFonts w:ascii="Arial" w:hAnsi="Arial" w:cs="Arial"/>
          <w:color w:val="000000"/>
          <w:lang w:val="fr-FR"/>
        </w:rPr>
      </w:pPr>
    </w:p>
    <w:p w:rsidR="00F236E5" w:rsidRPr="008D0F84" w:rsidRDefault="00F236E5" w:rsidP="00F236E5">
      <w:pPr>
        <w:rPr>
          <w:rFonts w:ascii="Arial" w:hAnsi="Arial" w:cs="Arial"/>
          <w:lang w:val="fr-FR"/>
        </w:rPr>
      </w:pPr>
      <w:r w:rsidRPr="00A177CF">
        <w:rPr>
          <w:rStyle w:val="shorttext"/>
          <w:rFonts w:ascii="Arial" w:hAnsi="Arial" w:cs="Arial"/>
          <w:lang w:val="fr-FR"/>
        </w:rPr>
        <w:t>Caractères y compris les espaces</w:t>
      </w:r>
      <w:r w:rsidRPr="008D0F84">
        <w:rPr>
          <w:rFonts w:ascii="Arial" w:hAnsi="Arial" w:cs="Arial"/>
          <w:lang w:val="fr-FR"/>
        </w:rPr>
        <w:t xml:space="preserve">: </w:t>
      </w:r>
      <w:r w:rsidR="008D0F84">
        <w:rPr>
          <w:rFonts w:ascii="Arial" w:hAnsi="Arial" w:cs="Arial"/>
          <w:lang w:val="fr-FR"/>
        </w:rPr>
        <w:t>3.211</w:t>
      </w:r>
    </w:p>
    <w:p w:rsidR="00F236E5" w:rsidRPr="008D0F84" w:rsidRDefault="00F236E5" w:rsidP="00F236E5">
      <w:pPr>
        <w:rPr>
          <w:rFonts w:ascii="Arial" w:hAnsi="Arial" w:cs="Arial"/>
          <w:b/>
          <w:szCs w:val="22"/>
          <w:lang w:val="fr-FR"/>
        </w:rPr>
      </w:pPr>
    </w:p>
    <w:p w:rsidR="00F236E5" w:rsidRPr="008D0F84" w:rsidRDefault="00F236E5" w:rsidP="00F236E5">
      <w:pPr>
        <w:rPr>
          <w:rFonts w:ascii="Arial" w:hAnsi="Arial" w:cs="Arial"/>
          <w:b/>
          <w:szCs w:val="22"/>
          <w:lang w:val="fr-FR"/>
        </w:rPr>
      </w:pPr>
      <w:r w:rsidRPr="008D0F84">
        <w:rPr>
          <w:rFonts w:ascii="Arial" w:hAnsi="Arial" w:cs="Arial"/>
          <w:b/>
          <w:szCs w:val="22"/>
          <w:lang w:val="fr-FR"/>
        </w:rPr>
        <w:t>Image du produit</w:t>
      </w:r>
    </w:p>
    <w:p w:rsidR="00F236E5" w:rsidRPr="008D0F84" w:rsidRDefault="00F236E5" w:rsidP="00F236E5">
      <w:pPr>
        <w:rPr>
          <w:rFonts w:ascii="Arial" w:hAnsi="Arial" w:cs="Arial"/>
          <w:szCs w:val="22"/>
          <w:lang w:val="fr-FR"/>
        </w:rPr>
      </w:pPr>
    </w:p>
    <w:p w:rsidR="00F236E5" w:rsidRPr="008D0F84" w:rsidRDefault="00F236E5" w:rsidP="00F236E5">
      <w:pPr>
        <w:rPr>
          <w:rFonts w:ascii="Arial" w:hAnsi="Arial" w:cs="Arial"/>
          <w:szCs w:val="22"/>
          <w:lang w:val="fr-FR"/>
        </w:rPr>
      </w:pPr>
      <w:r w:rsidRPr="008D0F84">
        <w:rPr>
          <w:rFonts w:ascii="Arial" w:hAnsi="Arial" w:cs="Arial"/>
          <w:szCs w:val="22"/>
          <w:lang w:val="fr-FR"/>
        </w:rPr>
        <w:t>SECUMAX 320</w:t>
      </w:r>
    </w:p>
    <w:p w:rsidR="00F236E5" w:rsidRPr="008D0F84" w:rsidRDefault="00F236E5" w:rsidP="00F236E5">
      <w:pPr>
        <w:rPr>
          <w:rFonts w:ascii="Arial" w:hAnsi="Arial" w:cs="Arial"/>
          <w:szCs w:val="22"/>
          <w:lang w:val="fr-FR"/>
        </w:rPr>
      </w:pPr>
      <w:r w:rsidRPr="008D0F84">
        <w:rPr>
          <w:rFonts w:ascii="Arial" w:hAnsi="Arial" w:cs="Arial"/>
          <w:szCs w:val="22"/>
          <w:lang w:val="fr-FR"/>
        </w:rPr>
        <w:t>N° 320001</w:t>
      </w:r>
      <w:r w:rsidR="00461CCE" w:rsidRPr="008D0F84">
        <w:rPr>
          <w:rFonts w:ascii="Arial" w:hAnsi="Arial" w:cs="Arial"/>
          <w:szCs w:val="22"/>
          <w:lang w:val="fr-FR"/>
        </w:rPr>
        <w:t>10</w:t>
      </w:r>
    </w:p>
    <w:p w:rsidR="00F236E5" w:rsidRPr="008D0F84" w:rsidRDefault="00F236E5" w:rsidP="00F236E5">
      <w:pPr>
        <w:spacing w:line="276" w:lineRule="auto"/>
        <w:rPr>
          <w:rFonts w:ascii="Arial" w:hAnsi="Arial" w:cs="Arial"/>
          <w:lang w:val="fr-FR"/>
        </w:rPr>
      </w:pPr>
    </w:p>
    <w:p w:rsidR="0076618F" w:rsidRPr="00A177CF" w:rsidRDefault="00F236E5" w:rsidP="00B168A6">
      <w:pPr>
        <w:spacing w:line="276" w:lineRule="auto"/>
        <w:rPr>
          <w:rFonts w:ascii="Arial" w:hAnsi="Arial" w:cs="Arial"/>
          <w:szCs w:val="22"/>
          <w:lang w:val="es-ES"/>
        </w:rPr>
      </w:pPr>
      <w:r w:rsidRPr="00A177CF">
        <w:rPr>
          <w:rFonts w:ascii="Arial" w:hAnsi="Arial" w:cs="Arial"/>
          <w:noProof/>
          <w:lang w:eastAsia="de-DE"/>
        </w:rPr>
        <w:drawing>
          <wp:inline distT="0" distB="0" distL="0" distR="0" wp14:anchorId="0B221EB8" wp14:editId="37012294">
            <wp:extent cx="4824095" cy="1967865"/>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C4011.tmp"/>
                    <pic:cNvPicPr/>
                  </pic:nvPicPr>
                  <pic:blipFill>
                    <a:blip r:embed="rId9">
                      <a:extLst>
                        <a:ext uri="{28A0092B-C50C-407E-A947-70E740481C1C}">
                          <a14:useLocalDpi xmlns:a14="http://schemas.microsoft.com/office/drawing/2010/main" val="0"/>
                        </a:ext>
                      </a:extLst>
                    </a:blip>
                    <a:stretch>
                      <a:fillRect/>
                    </a:stretch>
                  </pic:blipFill>
                  <pic:spPr>
                    <a:xfrm>
                      <a:off x="0" y="0"/>
                      <a:ext cx="4824095" cy="1967865"/>
                    </a:xfrm>
                    <a:prstGeom prst="rect">
                      <a:avLst/>
                    </a:prstGeom>
                  </pic:spPr>
                </pic:pic>
              </a:graphicData>
            </a:graphic>
          </wp:inline>
        </w:drawing>
      </w:r>
    </w:p>
    <w:sectPr w:rsidR="0076618F" w:rsidRPr="00A177CF" w:rsidSect="00DE1D28">
      <w:headerReference w:type="default" r:id="rId10"/>
      <w:headerReference w:type="first" r:id="rId11"/>
      <w:footerReference w:type="first" r:id="rId12"/>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91" w:rsidRDefault="002B4A91" w:rsidP="00624147">
      <w:pPr>
        <w:spacing w:line="240" w:lineRule="auto"/>
      </w:pPr>
      <w:r>
        <w:separator/>
      </w:r>
    </w:p>
  </w:endnote>
  <w:endnote w:type="continuationSeparator" w:id="0">
    <w:p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lexo">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Regular">
    <w:panose1 w:val="02040503050306020203"/>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061C85" w:rsidP="001C3F7E">
    <w:pPr>
      <w:pStyle w:val="Fuzeile"/>
      <w:spacing w:befor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91" w:rsidRDefault="002B4A91" w:rsidP="00624147">
      <w:pPr>
        <w:spacing w:line="240" w:lineRule="auto"/>
      </w:pPr>
      <w:r>
        <w:separator/>
      </w:r>
    </w:p>
  </w:footnote>
  <w:footnote w:type="continuationSeparator" w:id="0">
    <w:p w:rsidR="002B4A91" w:rsidRDefault="002B4A91" w:rsidP="00624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9QIcMAAADaAAAADwAAAGRycy9kb3ducmV2LnhtbESPzW7CMBCE75V4B2uRuBWnPRRIMaiq&#10;oHCE8HNexUsSNV5btglpnx5XqsRxNDPfaObL3rSiIx8aywpexhkI4tLqhisFx8P6eQoiRGSNrWVS&#10;8EMBlovB0xxzbW+8p66IlUgQDjkqqGN0uZShrMlgGFtHnLyL9QZjkr6S2uMtwU0rX7PsTRpsOC3U&#10;6OizpvK7uBoFTXFeTXYb93WZuFN3/p0dV36XKTUa9h/vICL18RH+b2+1ghn8XUk3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fUCHDAAAA2gAAAA8AAAAAAAAAAAAA&#10;AAAAoQIAAGRycy9kb3ducmV2LnhtbFBLBQYAAAAABAAEAPkAAACRAwAAAAA=&#10;" strokecolor="#787169" strokeweight=".5pt"/>
              <v:line id="Gerade Verbindung 9" o:spid="_x0000_s1028" style="position:absolute;visibility:visible;mso-wrap-style:square" from="0,15662" to="1080,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94FsQAAADbAAAADwAAAGRycy9kb3ducmV2LnhtbESPT2/CMAzF75P4DpGRdhspHMbWERBC&#10;7M+RFcbZakxbrXGiJCvdPv18mLSbrff83s+rzeh6NVBMnWcD81kBirj2tuPGwOn4fPcAKmVki71n&#10;MvBNCTbryc0KS+uv/E5DlRslIZxKNNDmHEqtU92SwzTzgVi0i48Os6yx0TbiVcJdrxdFca8ddiwN&#10;LQbatVR/Vl/OQFed98vDa3i5LMPHcP55PO3joTDmdjpun0BlGvO/+e/6zQq+0Ms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3gWxAAAANsAAAAPAAAAAAAAAAAA&#10;AAAAAKECAABkcnMvZG93bnJldi54bWxQSwUGAAAAAAQABAD5AAAAkgMAAAAA&#10;" strokecolor="#787169" strokeweight=".5pt"/>
            </v:group>
          </w:pict>
        </mc:Fallback>
      </mc:AlternateContent>
    </w:r>
    <w:r>
      <w:rPr>
        <w:noProof/>
        <w:lang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dny8QAAADaAAAADwAAAGRycy9kb3ducmV2LnhtbESPS2vDMBCE74X+B7GF3Bq5CeThRAkl&#10;pE2PifM4L9bGNrFWQlIdt7++KhR6HGbmG2a57k0rOvKhsazgZZiBIC6tbrhScDq+Pc9AhIissbVM&#10;Cr4owHr1+LDEXNs7H6grYiUShEOOCuoYXS5lKGsyGIbWESfvar3BmKSvpPZ4T3DTylGWTaTBhtNC&#10;jY42NZW34tMoaIrLdrrfuffr1J27y/f8tPX7TKnBU/+6ABGpj//hv/aHVjCG3yvpBs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2fLxAAAANoAAAAPAAAAAAAAAAAA&#10;AAAAAKECAABkcnMvZG93bnJldi54bWxQSwUGAAAAAAQABAD5AAAAkgMAAAAA&#10;" strokecolor="#787169" strokeweight=".5pt"/>
              <v:line id="Gerade Verbindung 308" o:spid="_x0000_s1028" style="position:absolute;visibility:visible;mso-wrap-style:square" from="0,15662" to="1080,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7/v8QAAADaAAAADwAAAGRycy9kb3ducmV2LnhtbESPS2vDMBCE74X+B7GF3Bq5IeThRAkl&#10;pE2PifM4L9bGNrFWQlIdt7++KhR6HGbmG2a57k0rOvKhsazgZZiBIC6tbrhScDq+Pc9AhIissbVM&#10;Cr4owHr1+LDEXNs7H6grYiUShEOOCuoYXS5lKGsyGIbWESfvar3BmKSvpPZ4T3DTylGWTaTBhtNC&#10;jY42NZW34tMoaIrLdrrfuffr1J27y/f8tPX7TKnBU/+6ABGpj//hv/aHVjCG3yvpBs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v+/xAAAANoAAAAPAAAAAAAAAAAA&#10;AAAAAKECAABkcnMvZG93bnJldi54bWxQSwUGAAAAAAQABAD5AAAAkgMAAAAA&#10;" strokecolor="#787169" strokeweight=".5pt"/>
            </v:group>
          </w:pict>
        </mc:Fallback>
      </mc:AlternateContent>
    </w:r>
    <w:r>
      <w:rPr>
        <w:noProof/>
        <w:lang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1CCE" w:rsidRDefault="00461CCE" w:rsidP="00461CCE">
                          <w:pPr>
                            <w:pStyle w:val="Fuzeile"/>
                            <w:rPr>
                              <w:rFonts w:ascii="Arial" w:hAnsi="Arial" w:cs="Arial"/>
                              <w:b w:val="0"/>
                            </w:rPr>
                          </w:pPr>
                          <w:r>
                            <w:rPr>
                              <w:rFonts w:ascii="Arial" w:hAnsi="Arial" w:cs="Arial"/>
                              <w:b w:val="0"/>
                            </w:rPr>
                            <w:t>MARTOR KG | Lindgesfeld 28 | 42653 Solingen | Germany</w:t>
                          </w:r>
                          <w:r>
                            <w:rPr>
                              <w:rFonts w:ascii="Arial" w:hAnsi="Arial" w:cs="Arial"/>
                              <w:b w:val="0"/>
                            </w:rPr>
                            <w:br/>
                            <w:t>T +49 212 73870-0 | F +49 212 73870-90 | info@martor.de | www.martor.com</w:t>
                          </w:r>
                          <w:r>
                            <w:rPr>
                              <w:rFonts w:ascii="Arial" w:hAnsi="Arial" w:cs="Arial"/>
                              <w:b w:val="0"/>
                            </w:rPr>
                            <w:br/>
                            <w:t>Amtsgericht Wuppertal | HRA 19725 | USt-IDNr. DE120872947</w:t>
                          </w:r>
                        </w:p>
                        <w:p w:rsidR="00461CCE" w:rsidRPr="00A207FA" w:rsidRDefault="00461CCE" w:rsidP="00461CCE">
                          <w:pPr>
                            <w:pStyle w:val="Fuzeile"/>
                            <w:rPr>
                              <w:rFonts w:ascii="Arial" w:hAnsi="Arial" w:cs="Arial"/>
                              <w:b w:val="0"/>
                            </w:rPr>
                          </w:pPr>
                        </w:p>
                        <w:p w:rsidR="00461CCE" w:rsidRPr="00A207FA" w:rsidRDefault="00461CCE" w:rsidP="00461CCE">
                          <w:pPr>
                            <w:pStyle w:val="Fuzeile"/>
                            <w:rPr>
                              <w:rFonts w:ascii="Arial" w:hAnsi="Arial" w:cs="Arial"/>
                              <w:b w:val="0"/>
                            </w:rPr>
                          </w:pPr>
                        </w:p>
                        <w:p w:rsidR="00461CCE" w:rsidRPr="00A207FA" w:rsidRDefault="00461CCE" w:rsidP="00461CCE">
                          <w:pPr>
                            <w:pStyle w:val="Fuzeile"/>
                            <w:rPr>
                              <w:rFonts w:ascii="Arial" w:hAnsi="Arial" w:cs="Arial"/>
                              <w:b w:val="0"/>
                            </w:rPr>
                          </w:pPr>
                        </w:p>
                        <w:p w:rsidR="00061C85" w:rsidRPr="00A207FA" w:rsidRDefault="00061C85" w:rsidP="005C611D">
                          <w:pPr>
                            <w:pStyle w:val="Fuzeile"/>
                            <w:rPr>
                              <w:rFonts w:ascii="Arial" w:hAnsi="Arial" w:cs="Arial"/>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" filled="f" stroked="f" strokeweight=".5pt">
              <v:path arrowok="t"/>
              <v:textbox inset="0,0,0,0">
                <w:txbxContent>
                  <w:p w:rsidR="00461CCE" w:rsidRDefault="00461CCE" w:rsidP="00461CCE">
                    <w:pPr>
                      <w:pStyle w:val="Fuzeile"/>
                      <w:rPr>
                        <w:rFonts w:ascii="Arial" w:hAnsi="Arial" w:cs="Arial"/>
                        <w:b w:val="0"/>
                      </w:rPr>
                    </w:pPr>
                    <w:r>
                      <w:rPr>
                        <w:rFonts w:ascii="Arial" w:hAnsi="Arial" w:cs="Arial"/>
                        <w:b w:val="0"/>
                      </w:rPr>
                      <w:t>MARTOR KG | Lindgesfeld 28 | 42653 Solingen | Germany</w:t>
                    </w:r>
                    <w:r>
                      <w:rPr>
                        <w:rFonts w:ascii="Arial" w:hAnsi="Arial" w:cs="Arial"/>
                        <w:b w:val="0"/>
                      </w:rPr>
                      <w:br/>
                      <w:t>T +49 212 73870-0 | F +49 212 73870-90 | info@martor.de | www.martor.com</w:t>
                    </w:r>
                    <w:r>
                      <w:rPr>
                        <w:rFonts w:ascii="Arial" w:hAnsi="Arial" w:cs="Arial"/>
                        <w:b w:val="0"/>
                      </w:rPr>
                      <w:br/>
                      <w:t>Amtsgericht Wuppertal | HRA 19725 | USt-IDNr. DE120872947</w:t>
                    </w:r>
                  </w:p>
                  <w:p w:rsidR="00461CCE" w:rsidRPr="00A207FA" w:rsidRDefault="00461CCE" w:rsidP="00461CCE">
                    <w:pPr>
                      <w:pStyle w:val="Fuzeile"/>
                      <w:rPr>
                        <w:rFonts w:ascii="Arial" w:hAnsi="Arial" w:cs="Arial"/>
                        <w:b w:val="0"/>
                      </w:rPr>
                    </w:pPr>
                  </w:p>
                  <w:p w:rsidR="00461CCE" w:rsidRPr="00A207FA" w:rsidRDefault="00461CCE" w:rsidP="00461CCE">
                    <w:pPr>
                      <w:pStyle w:val="Fuzeile"/>
                      <w:rPr>
                        <w:rFonts w:ascii="Arial" w:hAnsi="Arial" w:cs="Arial"/>
                        <w:b w:val="0"/>
                      </w:rPr>
                    </w:pPr>
                  </w:p>
                  <w:p w:rsidR="00461CCE" w:rsidRPr="00A207FA" w:rsidRDefault="00461CCE" w:rsidP="00461CCE">
                    <w:pPr>
                      <w:pStyle w:val="Fuzeile"/>
                      <w:rPr>
                        <w:rFonts w:ascii="Arial" w:hAnsi="Arial" w:cs="Arial"/>
                        <w:b w:val="0"/>
                      </w:rPr>
                    </w:pPr>
                  </w:p>
                  <w:p w:rsidR="00061C85" w:rsidRPr="00A207FA" w:rsidRDefault="00061C85" w:rsidP="005C611D">
                    <w:pPr>
                      <w:pStyle w:val="Fuzeile"/>
                      <w:rPr>
                        <w:rFonts w:ascii="Arial" w:hAnsi="Arial" w:cs="Arial"/>
                        <w:b w:val="0"/>
                      </w:rPr>
                    </w:pP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R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4F292473"/>
    <w:multiLevelType w:val="hybridMultilevel"/>
    <w:tmpl w:val="09FC83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36"/>
    <w:rsid w:val="00010938"/>
    <w:rsid w:val="00014DD1"/>
    <w:rsid w:val="00020C3B"/>
    <w:rsid w:val="00024272"/>
    <w:rsid w:val="000261F6"/>
    <w:rsid w:val="00030E49"/>
    <w:rsid w:val="00031D15"/>
    <w:rsid w:val="00040893"/>
    <w:rsid w:val="00046D3F"/>
    <w:rsid w:val="00047C98"/>
    <w:rsid w:val="00050D2A"/>
    <w:rsid w:val="00053680"/>
    <w:rsid w:val="00061C85"/>
    <w:rsid w:val="00061F3C"/>
    <w:rsid w:val="000706AC"/>
    <w:rsid w:val="00072C1D"/>
    <w:rsid w:val="00076012"/>
    <w:rsid w:val="000763FF"/>
    <w:rsid w:val="00086B7E"/>
    <w:rsid w:val="000870C1"/>
    <w:rsid w:val="00096461"/>
    <w:rsid w:val="00096B36"/>
    <w:rsid w:val="0009767A"/>
    <w:rsid w:val="000A2E2B"/>
    <w:rsid w:val="000A3D34"/>
    <w:rsid w:val="000B46BB"/>
    <w:rsid w:val="000C253F"/>
    <w:rsid w:val="000C2DB4"/>
    <w:rsid w:val="000D5BEB"/>
    <w:rsid w:val="000D6CC4"/>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4470"/>
    <w:rsid w:val="002001C5"/>
    <w:rsid w:val="0020068B"/>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B7693"/>
    <w:rsid w:val="002C72D2"/>
    <w:rsid w:val="002D23A7"/>
    <w:rsid w:val="002E1E0B"/>
    <w:rsid w:val="002E3F12"/>
    <w:rsid w:val="002E48B1"/>
    <w:rsid w:val="002F2503"/>
    <w:rsid w:val="002F4AA7"/>
    <w:rsid w:val="002F7A85"/>
    <w:rsid w:val="00312362"/>
    <w:rsid w:val="0031568B"/>
    <w:rsid w:val="00324197"/>
    <w:rsid w:val="00324943"/>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E1787"/>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46B3"/>
    <w:rsid w:val="004550AB"/>
    <w:rsid w:val="004569AA"/>
    <w:rsid w:val="00461CCE"/>
    <w:rsid w:val="004709B3"/>
    <w:rsid w:val="00474DDB"/>
    <w:rsid w:val="00477072"/>
    <w:rsid w:val="004827FB"/>
    <w:rsid w:val="0048522F"/>
    <w:rsid w:val="004861B0"/>
    <w:rsid w:val="00487E0C"/>
    <w:rsid w:val="004910AD"/>
    <w:rsid w:val="004912DB"/>
    <w:rsid w:val="004A5E2A"/>
    <w:rsid w:val="004A5FD8"/>
    <w:rsid w:val="004A6C4E"/>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866ED"/>
    <w:rsid w:val="005923F5"/>
    <w:rsid w:val="00593A3F"/>
    <w:rsid w:val="00596E35"/>
    <w:rsid w:val="00597719"/>
    <w:rsid w:val="005A0A37"/>
    <w:rsid w:val="005A11C6"/>
    <w:rsid w:val="005B2C0C"/>
    <w:rsid w:val="005B3435"/>
    <w:rsid w:val="005B5269"/>
    <w:rsid w:val="005C3D14"/>
    <w:rsid w:val="005C611D"/>
    <w:rsid w:val="005D0856"/>
    <w:rsid w:val="005E418F"/>
    <w:rsid w:val="005E6689"/>
    <w:rsid w:val="005E7514"/>
    <w:rsid w:val="005F3209"/>
    <w:rsid w:val="00604A6F"/>
    <w:rsid w:val="00604BD6"/>
    <w:rsid w:val="006075A5"/>
    <w:rsid w:val="00607D31"/>
    <w:rsid w:val="0061191D"/>
    <w:rsid w:val="00622A84"/>
    <w:rsid w:val="006237E5"/>
    <w:rsid w:val="00624147"/>
    <w:rsid w:val="00625D8D"/>
    <w:rsid w:val="00645C7C"/>
    <w:rsid w:val="00672B03"/>
    <w:rsid w:val="0067533A"/>
    <w:rsid w:val="00684274"/>
    <w:rsid w:val="00692B11"/>
    <w:rsid w:val="006931FE"/>
    <w:rsid w:val="006A34C9"/>
    <w:rsid w:val="006A568D"/>
    <w:rsid w:val="006A7445"/>
    <w:rsid w:val="006B1458"/>
    <w:rsid w:val="006B5EBD"/>
    <w:rsid w:val="006B6901"/>
    <w:rsid w:val="006C7100"/>
    <w:rsid w:val="006C7AA5"/>
    <w:rsid w:val="006D2BFB"/>
    <w:rsid w:val="006D6915"/>
    <w:rsid w:val="006E2B92"/>
    <w:rsid w:val="006E5504"/>
    <w:rsid w:val="006E6D5C"/>
    <w:rsid w:val="006F2D97"/>
    <w:rsid w:val="006F7255"/>
    <w:rsid w:val="00704260"/>
    <w:rsid w:val="007074AF"/>
    <w:rsid w:val="00712949"/>
    <w:rsid w:val="00714611"/>
    <w:rsid w:val="00723299"/>
    <w:rsid w:val="00724E5D"/>
    <w:rsid w:val="007273F3"/>
    <w:rsid w:val="00740A82"/>
    <w:rsid w:val="00742E3C"/>
    <w:rsid w:val="007643BF"/>
    <w:rsid w:val="0076618F"/>
    <w:rsid w:val="007A4009"/>
    <w:rsid w:val="007B18EF"/>
    <w:rsid w:val="007B2713"/>
    <w:rsid w:val="007B4110"/>
    <w:rsid w:val="007C160C"/>
    <w:rsid w:val="007C5E15"/>
    <w:rsid w:val="007C6E29"/>
    <w:rsid w:val="007D4519"/>
    <w:rsid w:val="007D75E1"/>
    <w:rsid w:val="007E3183"/>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B5C8E"/>
    <w:rsid w:val="008C0922"/>
    <w:rsid w:val="008C374B"/>
    <w:rsid w:val="008C459D"/>
    <w:rsid w:val="008C4DFA"/>
    <w:rsid w:val="008C630F"/>
    <w:rsid w:val="008D0F84"/>
    <w:rsid w:val="008D4C83"/>
    <w:rsid w:val="008D72E3"/>
    <w:rsid w:val="008F2025"/>
    <w:rsid w:val="00905417"/>
    <w:rsid w:val="0090710E"/>
    <w:rsid w:val="009225F1"/>
    <w:rsid w:val="0093142D"/>
    <w:rsid w:val="00941BB3"/>
    <w:rsid w:val="0095238E"/>
    <w:rsid w:val="00962EE9"/>
    <w:rsid w:val="00970E6B"/>
    <w:rsid w:val="00981DF3"/>
    <w:rsid w:val="0098323D"/>
    <w:rsid w:val="009A4BC2"/>
    <w:rsid w:val="009B1F53"/>
    <w:rsid w:val="009C232C"/>
    <w:rsid w:val="009C254B"/>
    <w:rsid w:val="009D0C4F"/>
    <w:rsid w:val="009D380B"/>
    <w:rsid w:val="009E5794"/>
    <w:rsid w:val="009E5DB5"/>
    <w:rsid w:val="009F1453"/>
    <w:rsid w:val="009F5F4E"/>
    <w:rsid w:val="009F7D10"/>
    <w:rsid w:val="00A0137F"/>
    <w:rsid w:val="00A02C8A"/>
    <w:rsid w:val="00A04AB6"/>
    <w:rsid w:val="00A05FB9"/>
    <w:rsid w:val="00A177CF"/>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C6CF7"/>
    <w:rsid w:val="00AD6447"/>
    <w:rsid w:val="00AD6F9D"/>
    <w:rsid w:val="00AE5EF0"/>
    <w:rsid w:val="00AF0E57"/>
    <w:rsid w:val="00AF209E"/>
    <w:rsid w:val="00AF5B85"/>
    <w:rsid w:val="00B05770"/>
    <w:rsid w:val="00B10F1D"/>
    <w:rsid w:val="00B11D4F"/>
    <w:rsid w:val="00B13BB8"/>
    <w:rsid w:val="00B13DCC"/>
    <w:rsid w:val="00B146A0"/>
    <w:rsid w:val="00B168A6"/>
    <w:rsid w:val="00B230CB"/>
    <w:rsid w:val="00B25EE8"/>
    <w:rsid w:val="00B302BF"/>
    <w:rsid w:val="00B31892"/>
    <w:rsid w:val="00B32B82"/>
    <w:rsid w:val="00B33DC9"/>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4AD7"/>
    <w:rsid w:val="00C27580"/>
    <w:rsid w:val="00C3323A"/>
    <w:rsid w:val="00C35794"/>
    <w:rsid w:val="00C71E72"/>
    <w:rsid w:val="00C81FA4"/>
    <w:rsid w:val="00C87D5D"/>
    <w:rsid w:val="00C91106"/>
    <w:rsid w:val="00C94663"/>
    <w:rsid w:val="00CB13A0"/>
    <w:rsid w:val="00CB1A5E"/>
    <w:rsid w:val="00CB261D"/>
    <w:rsid w:val="00CB2AF3"/>
    <w:rsid w:val="00CC16F8"/>
    <w:rsid w:val="00CC443C"/>
    <w:rsid w:val="00CC492F"/>
    <w:rsid w:val="00CC6FF2"/>
    <w:rsid w:val="00CD7612"/>
    <w:rsid w:val="00CE3E2D"/>
    <w:rsid w:val="00CF4982"/>
    <w:rsid w:val="00CF5638"/>
    <w:rsid w:val="00D07AC8"/>
    <w:rsid w:val="00D15127"/>
    <w:rsid w:val="00D20906"/>
    <w:rsid w:val="00D24FFB"/>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6711"/>
    <w:rsid w:val="00DB1583"/>
    <w:rsid w:val="00DB3F63"/>
    <w:rsid w:val="00DB4763"/>
    <w:rsid w:val="00DC03D5"/>
    <w:rsid w:val="00DC11D7"/>
    <w:rsid w:val="00DC7D49"/>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78DE"/>
    <w:rsid w:val="00E40737"/>
    <w:rsid w:val="00E46EBC"/>
    <w:rsid w:val="00E52BC2"/>
    <w:rsid w:val="00E5369C"/>
    <w:rsid w:val="00E719BF"/>
    <w:rsid w:val="00E83589"/>
    <w:rsid w:val="00E93184"/>
    <w:rsid w:val="00E93B3D"/>
    <w:rsid w:val="00E94065"/>
    <w:rsid w:val="00EA4778"/>
    <w:rsid w:val="00EB528B"/>
    <w:rsid w:val="00EC4420"/>
    <w:rsid w:val="00EC4873"/>
    <w:rsid w:val="00ED31BD"/>
    <w:rsid w:val="00EE7AF3"/>
    <w:rsid w:val="00EF19E7"/>
    <w:rsid w:val="00F236E5"/>
    <w:rsid w:val="00F24628"/>
    <w:rsid w:val="00F304E3"/>
    <w:rsid w:val="00F34269"/>
    <w:rsid w:val="00F45EBA"/>
    <w:rsid w:val="00F50106"/>
    <w:rsid w:val="00F50889"/>
    <w:rsid w:val="00F55411"/>
    <w:rsid w:val="00F55603"/>
    <w:rsid w:val="00F55947"/>
    <w:rsid w:val="00F66651"/>
    <w:rsid w:val="00F7054C"/>
    <w:rsid w:val="00F73094"/>
    <w:rsid w:val="00F94FC4"/>
    <w:rsid w:val="00FA3400"/>
    <w:rsid w:val="00FB772E"/>
    <w:rsid w:val="00FB7DFF"/>
    <w:rsid w:val="00FC7263"/>
    <w:rsid w:val="00FD50DF"/>
    <w:rsid w:val="00FD5E6C"/>
    <w:rsid w:val="00FE2961"/>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lexo" w:eastAsia="Flexo" w:hAnsi="Flexo"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 w:type="character" w:customStyle="1" w:styleId="shorttext">
    <w:name w:val="short_text"/>
    <w:basedOn w:val="Absatz-Standardschriftart"/>
    <w:rsid w:val="00F23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lexo" w:eastAsia="Flexo" w:hAnsi="Flexo"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 w:type="character" w:customStyle="1" w:styleId="shorttext">
    <w:name w:val="short_text"/>
    <w:basedOn w:val="Absatz-Standardschriftart"/>
    <w:rsid w:val="00F23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552427565">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092622536">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880051647">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13CAB-6F92-4AE9-B3DA-3F55F752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2946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Klaußner</dc:creator>
  <cp:lastModifiedBy>Augustin Jens</cp:lastModifiedBy>
  <cp:revision>9</cp:revision>
  <cp:lastPrinted>2016-09-13T11:15:00Z</cp:lastPrinted>
  <dcterms:created xsi:type="dcterms:W3CDTF">2018-03-12T13:33:00Z</dcterms:created>
  <dcterms:modified xsi:type="dcterms:W3CDTF">2018-11-02T12:57:00Z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